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6774" w:rsidR="00AA6774" w:rsidP="3F74B941" w:rsidRDefault="00AA6774" w14:paraId="6A769708" w14:textId="77777777">
      <w:pPr>
        <w:rPr>
          <w:b w:val="1"/>
          <w:bCs w:val="1"/>
          <w:sz w:val="32"/>
          <w:szCs w:val="32"/>
        </w:rPr>
      </w:pPr>
      <w:r w:rsidRPr="3F74B941" w:rsidR="398CFE84">
        <w:rPr>
          <w:b w:val="1"/>
          <w:bCs w:val="1"/>
          <w:sz w:val="28"/>
          <w:szCs w:val="28"/>
        </w:rPr>
        <w:t xml:space="preserve">Exhibitor Guide: </w:t>
      </w:r>
      <w:hyperlink r:id="R7e7df9ee507c46c3">
        <w:r w:rsidRPr="3F74B941" w:rsidR="398CFE84">
          <w:rPr>
            <w:rStyle w:val="Hyperlink"/>
            <w:b w:val="1"/>
            <w:bCs w:val="1"/>
            <w:sz w:val="28"/>
            <w:szCs w:val="28"/>
          </w:rPr>
          <w:t>PTSB Ideal Home Show</w:t>
        </w:r>
      </w:hyperlink>
      <w:r w:rsidRPr="3F74B941" w:rsidR="398CFE84">
        <w:rPr>
          <w:b w:val="1"/>
          <w:bCs w:val="1"/>
          <w:sz w:val="28"/>
          <w:szCs w:val="28"/>
        </w:rPr>
        <w:t xml:space="preserve"> (16–18 October)</w:t>
      </w:r>
    </w:p>
    <w:p w:rsidRPr="00AA6774" w:rsidR="00AA6774" w:rsidP="00AA6774" w:rsidRDefault="00AA6774" w14:paraId="628D0B1C" w14:textId="77777777"/>
    <w:p w:rsidRPr="00AA6774" w:rsidR="00AA6774" w:rsidP="00AA6774" w:rsidRDefault="003859F0" w14:paraId="57F01F04" w14:textId="57EED14D">
      <w:r>
        <w:t>This is a</w:t>
      </w:r>
      <w:r w:rsidRPr="00AA6774" w:rsidR="00AA6774">
        <w:t xml:space="preserve"> quick reference guide to turn your stand into leads, sales, and lasting customer relationships.</w:t>
      </w:r>
    </w:p>
    <w:p w:rsidRPr="00AA6774" w:rsidR="00AA6774" w:rsidP="00AA6774" w:rsidRDefault="00AA6774" w14:paraId="31E2C13C" w14:textId="77777777"/>
    <w:p w:rsidRPr="00AA6774" w:rsidR="00AA6774" w:rsidP="00AA6774" w:rsidRDefault="00AA6774" w14:paraId="631BDA09" w14:textId="55AF5814">
      <w:r w:rsidR="242DF8C2">
        <w:rPr/>
        <w:t xml:space="preserve">The </w:t>
      </w:r>
      <w:hyperlink r:id="R653ef389deeb445c">
        <w:r w:rsidRPr="3F74B941" w:rsidR="242DF8C2">
          <w:rPr>
            <w:rStyle w:val="Hyperlink"/>
            <w:b w:val="1"/>
            <w:bCs w:val="1"/>
          </w:rPr>
          <w:t>PTSB Ideal Home Show</w:t>
        </w:r>
      </w:hyperlink>
      <w:r w:rsidR="242DF8C2">
        <w:rPr/>
        <w:t xml:space="preserve"> puts you directly in front of thousands of motivated, high-value buyers. Proactive engagement and a well-planned stand ensure you maximi</w:t>
      </w:r>
      <w:r w:rsidR="1CC0511A">
        <w:rPr/>
        <w:t>s</w:t>
      </w:r>
      <w:r w:rsidR="242DF8C2">
        <w:rPr/>
        <w:t>e every conversation.</w:t>
      </w:r>
    </w:p>
    <w:p w:rsidRPr="00AA6774" w:rsidR="00AA6774" w:rsidP="00AA6774" w:rsidRDefault="00AA6774" w14:paraId="3E8870CC" w14:textId="77777777"/>
    <w:p w:rsidRPr="00AA6774" w:rsidR="00AA6774" w:rsidP="00AA6774" w:rsidRDefault="00AA6774" w14:paraId="505E22CD" w14:textId="31BE483F">
      <w:r w:rsidRPr="26C06118" w:rsidR="5FED5DE1">
        <w:rPr>
          <w:b w:val="1"/>
          <w:bCs w:val="1"/>
        </w:rPr>
        <w:t>1. Engaging with Visitors</w:t>
      </w:r>
      <w:r>
        <w:br/>
      </w:r>
    </w:p>
    <w:p w:rsidRPr="00AA6774" w:rsidR="00AA6774" w:rsidP="00AA6774" w:rsidRDefault="00AA6774" w14:paraId="4669F4C7" w14:textId="7FE063FD">
      <w:pPr>
        <w:numPr>
          <w:ilvl w:val="0"/>
          <w:numId w:val="1"/>
        </w:numPr>
      </w:pPr>
      <w:r w:rsidRPr="00AA6774">
        <w:rPr>
          <w:b/>
          <w:bCs/>
        </w:rPr>
        <w:t>Face-to-Face Impact:</w:t>
      </w:r>
      <w:r w:rsidRPr="00AA6774">
        <w:t xml:space="preserve"> Direct interaction converts interest into sales faster.</w:t>
      </w:r>
    </w:p>
    <w:p w:rsidRPr="00AA6774" w:rsidR="00AA6774" w:rsidP="00AA6774" w:rsidRDefault="00AA6774" w14:paraId="69E05C1E" w14:textId="77777777"/>
    <w:p w:rsidRPr="00AA6774" w:rsidR="00AA6774" w:rsidP="00AA6774" w:rsidRDefault="00AA6774" w14:paraId="5F3AE554" w14:textId="7D11C507">
      <w:pPr>
        <w:numPr>
          <w:ilvl w:val="0"/>
          <w:numId w:val="1"/>
        </w:numPr>
      </w:pPr>
      <w:r w:rsidRPr="00AA6774">
        <w:rPr>
          <w:b/>
          <w:bCs/>
        </w:rPr>
        <w:t>Showcase Your Best:</w:t>
      </w:r>
      <w:r w:rsidRPr="00AA6774">
        <w:t xml:space="preserve"> Use your stand as a live shop window to demonstrate your </w:t>
      </w:r>
      <w:r w:rsidR="003859F0">
        <w:t>unique selling points</w:t>
      </w:r>
      <w:r w:rsidRPr="00AA6774">
        <w:t>.</w:t>
      </w:r>
    </w:p>
    <w:p w:rsidRPr="00AA6774" w:rsidR="00AA6774" w:rsidP="00AA6774" w:rsidRDefault="00AA6774" w14:paraId="717CC013" w14:textId="77777777"/>
    <w:p w:rsidRPr="00AA6774" w:rsidR="00AA6774" w:rsidP="00AA6774" w:rsidRDefault="00AA6774" w14:paraId="59E17CB5" w14:textId="77777777">
      <w:pPr>
        <w:numPr>
          <w:ilvl w:val="0"/>
          <w:numId w:val="1"/>
        </w:numPr>
      </w:pPr>
      <w:r w:rsidRPr="00AA6774">
        <w:rPr>
          <w:b/>
          <w:bCs/>
        </w:rPr>
        <w:t>Network Industry-Wide:</w:t>
      </w:r>
      <w:r w:rsidRPr="00AA6774">
        <w:t xml:space="preserve"> Connect with fellow exhibitors to open doors beyond the event.</w:t>
      </w:r>
    </w:p>
    <w:p w:rsidRPr="00AA6774" w:rsidR="00AA6774" w:rsidP="00AA6774" w:rsidRDefault="00AA6774" w14:paraId="3A7A037F" w14:textId="77777777"/>
    <w:p w:rsidRPr="00AA6774" w:rsidR="00AA6774" w:rsidP="00AA6774" w:rsidRDefault="00AA6774" w14:paraId="75E4ED82" w14:textId="6F9A75A6">
      <w:pPr>
        <w:numPr>
          <w:ilvl w:val="0"/>
          <w:numId w:val="1"/>
        </w:numPr>
      </w:pPr>
      <w:r w:rsidRPr="00AA6774">
        <w:rPr>
          <w:b/>
          <w:bCs/>
        </w:rPr>
        <w:t>Drive Sales:</w:t>
      </w:r>
      <w:r w:rsidRPr="00AA6774">
        <w:t xml:space="preserve"> Engage </w:t>
      </w:r>
      <w:r w:rsidR="003859F0">
        <w:t>stand visitors</w:t>
      </w:r>
      <w:r w:rsidRPr="00AA6774">
        <w:t xml:space="preserve">, assess their needs, and </w:t>
      </w:r>
      <w:r w:rsidR="003859F0">
        <w:t>find ways to get decisions on the spot or confirm a follow up</w:t>
      </w:r>
      <w:r w:rsidRPr="00AA6774">
        <w:t>.</w:t>
      </w:r>
    </w:p>
    <w:p w:rsidRPr="00AA6774" w:rsidR="00AA6774" w:rsidP="00AA6774" w:rsidRDefault="00AA6774" w14:paraId="6A789447" w14:textId="77777777"/>
    <w:p w:rsidRPr="00AA6774" w:rsidR="00AA6774" w:rsidP="00AA6774" w:rsidRDefault="00AA6774" w14:paraId="2EDD51F8" w14:textId="77777777">
      <w:r w:rsidRPr="00AA6774">
        <w:rPr>
          <w:b/>
          <w:bCs/>
        </w:rPr>
        <w:t>2. Stand Experience</w:t>
      </w:r>
    </w:p>
    <w:p w:rsidRPr="00AA6774" w:rsidR="00AA6774" w:rsidP="00AA6774" w:rsidRDefault="00AA6774" w14:paraId="7B9E5954" w14:textId="6A7135D3"/>
    <w:p w:rsidRPr="00AA6774" w:rsidR="00AA6774" w:rsidP="00AA6774" w:rsidRDefault="00AA6774" w14:paraId="04D5DB3D" w14:textId="77777777">
      <w:pPr>
        <w:numPr>
          <w:ilvl w:val="0"/>
          <w:numId w:val="2"/>
        </w:numPr>
      </w:pPr>
      <w:r w:rsidRPr="00AA6774">
        <w:rPr>
          <w:b/>
          <w:bCs/>
        </w:rPr>
        <w:t>Eye-Catching Displays:</w:t>
      </w:r>
      <w:r w:rsidRPr="00AA6774">
        <w:t xml:space="preserve"> Design a stand that stops foot traffic and invites curiosity.</w:t>
      </w:r>
    </w:p>
    <w:p w:rsidRPr="00AA6774" w:rsidR="00AA6774" w:rsidP="00AA6774" w:rsidRDefault="00AA6774" w14:paraId="1B48600B" w14:textId="77777777"/>
    <w:p w:rsidRPr="00AA6774" w:rsidR="00AA6774" w:rsidP="00AA6774" w:rsidRDefault="00AA6774" w14:paraId="42995844" w14:textId="77777777">
      <w:pPr>
        <w:numPr>
          <w:ilvl w:val="0"/>
          <w:numId w:val="2"/>
        </w:numPr>
      </w:pPr>
      <w:r w:rsidRPr="00AA6774">
        <w:rPr>
          <w:b/>
          <w:bCs/>
        </w:rPr>
        <w:t>Expert Interaction:</w:t>
      </w:r>
      <w:r w:rsidRPr="00AA6774">
        <w:t xml:space="preserve"> Equip knowledgeable staff to build trust through live demos and instant answers.</w:t>
      </w:r>
    </w:p>
    <w:p w:rsidRPr="00AA6774" w:rsidR="00AA6774" w:rsidP="00AA6774" w:rsidRDefault="00AA6774" w14:paraId="0FDC137B" w14:textId="77777777"/>
    <w:p w:rsidRPr="00AA6774" w:rsidR="00AA6774" w:rsidP="00AA6774" w:rsidRDefault="00AA6774" w14:paraId="08E402F2" w14:textId="77777777">
      <w:pPr>
        <w:numPr>
          <w:ilvl w:val="0"/>
          <w:numId w:val="2"/>
        </w:numPr>
      </w:pPr>
      <w:r w:rsidRPr="00AA6774">
        <w:rPr>
          <w:b/>
          <w:bCs/>
        </w:rPr>
        <w:t>Highlight Trends:</w:t>
      </w:r>
      <w:r w:rsidRPr="00AA6774">
        <w:t xml:space="preserve"> Feature high-demand solutions like modular builds and energy efficiency.</w:t>
      </w:r>
    </w:p>
    <w:p w:rsidRPr="00AA6774" w:rsidR="00AA6774" w:rsidP="00AA6774" w:rsidRDefault="00AA6774" w14:paraId="2E51A64D" w14:textId="77777777"/>
    <w:p w:rsidRPr="00AA6774" w:rsidR="00AA6774" w:rsidP="00AA6774" w:rsidRDefault="00AA6774" w14:paraId="0D65AE25" w14:textId="77777777">
      <w:r w:rsidRPr="00AA6774">
        <w:rPr>
          <w:b/>
          <w:bCs/>
        </w:rPr>
        <w:t>3. Exhibitor Training Videos</w:t>
      </w:r>
    </w:p>
    <w:p w:rsidRPr="00AA6774" w:rsidR="00AA6774" w:rsidP="00AA6774" w:rsidRDefault="00AA6774" w14:paraId="10D67093" w14:textId="6F7F386B">
      <w:r w:rsidRPr="00AA6774">
        <w:t xml:space="preserve">Maximize your results </w:t>
      </w:r>
      <w:r w:rsidR="003859F0">
        <w:t>– make sure all stand personnel watch the training videos</w:t>
      </w:r>
      <w:r w:rsidRPr="00AA6774">
        <w:t xml:space="preserve"> at </w:t>
      </w:r>
      <w:hyperlink w:tgtFrame="_blank" w:history="1" r:id="rId5">
        <w:r w:rsidRPr="00AA6774">
          <w:rPr>
            <w:rStyle w:val="Hyperlink"/>
          </w:rPr>
          <w:t>https://www.facetime.org.uk/videos</w:t>
        </w:r>
      </w:hyperlink>
      <w:r w:rsidRPr="00AA6774">
        <w:t>:</w:t>
      </w:r>
    </w:p>
    <w:p w:rsidRPr="00AA6774" w:rsidR="00AA6774" w:rsidP="00AA6774" w:rsidRDefault="00AA6774" w14:paraId="0DA9748C" w14:textId="02278923"/>
    <w:p w:rsidR="4C05CC2B" w:rsidP="26C06118" w:rsidRDefault="4C05CC2B" w14:paraId="7D2BF68E" w14:textId="535D004D">
      <w:pPr>
        <w:spacing w:after="160"/>
        <w:ind w:firstLine="720"/>
        <w:jc w:val="both"/>
        <w:rPr>
          <w:rFonts w:ascii="Calibri" w:hAnsi="Calibri" w:eastAsia="Calibri" w:cs="Calibri"/>
          <w:b w:val="0"/>
          <w:bCs w:val="0"/>
          <w:i w:val="0"/>
          <w:iCs w:val="0"/>
          <w:caps w:val="0"/>
          <w:smallCaps w:val="0"/>
          <w:noProof w:val="0"/>
          <w:color w:val="000000" w:themeColor="text1" w:themeTint="FF" w:themeShade="FF"/>
          <w:sz w:val="25"/>
          <w:szCs w:val="25"/>
          <w:lang w:val="en-IE"/>
        </w:rPr>
      </w:pPr>
      <w:hyperlink r:id="Rdf55724b97574465">
        <w:r w:rsidRPr="26C06118" w:rsidR="4C05CC2B">
          <w:rPr>
            <w:rStyle w:val="Hyperlink"/>
            <w:b w:val="1"/>
            <w:bCs w:val="1"/>
            <w:i w:val="0"/>
            <w:iCs w:val="0"/>
            <w:caps w:val="0"/>
            <w:smallCaps w:val="0"/>
            <w:strike w:val="0"/>
            <w:dstrike w:val="0"/>
            <w:noProof w:val="0"/>
            <w:lang w:val="en-US"/>
          </w:rPr>
          <w:t>Setting Your Exhibition Objectives</w:t>
        </w:r>
        <w:r w:rsidRPr="26C06118" w:rsidR="4C05CC2B">
          <w:rPr>
            <w:rStyle w:val="Hyperlink"/>
            <w:b w:val="0"/>
            <w:bCs w:val="0"/>
            <w:i w:val="0"/>
            <w:iCs w:val="0"/>
            <w:caps w:val="0"/>
            <w:smallCaps w:val="0"/>
            <w:strike w:val="0"/>
            <w:dstrike w:val="0"/>
            <w:noProof w:val="0"/>
            <w:lang w:val="en-US"/>
          </w:rPr>
          <w:t> </w:t>
        </w:r>
      </w:hyperlink>
      <w:r w:rsidRPr="26C06118" w:rsidR="4C05CC2B">
        <w:rPr>
          <w:rFonts w:ascii="Calibri" w:hAnsi="Calibri" w:eastAsia="Calibri" w:cs="Calibri"/>
          <w:b w:val="0"/>
          <w:bCs w:val="0"/>
          <w:i w:val="0"/>
          <w:iCs w:val="0"/>
          <w:caps w:val="0"/>
          <w:smallCaps w:val="0"/>
          <w:noProof w:val="0"/>
          <w:color w:val="000000" w:themeColor="text1" w:themeTint="FF" w:themeShade="FF"/>
          <w:sz w:val="25"/>
          <w:szCs w:val="25"/>
          <w:lang w:val="en-US"/>
        </w:rPr>
        <w:t> </w:t>
      </w:r>
    </w:p>
    <w:p w:rsidR="4C05CC2B" w:rsidP="26C06118" w:rsidRDefault="4C05CC2B" w14:paraId="06D906B4" w14:textId="15B6F16C">
      <w:pPr>
        <w:spacing w:after="160"/>
        <w:ind w:firstLine="720"/>
        <w:jc w:val="both"/>
        <w:rPr>
          <w:rFonts w:ascii="Calibri" w:hAnsi="Calibri" w:eastAsia="Calibri" w:cs="Calibri"/>
          <w:b w:val="0"/>
          <w:bCs w:val="0"/>
          <w:i w:val="0"/>
          <w:iCs w:val="0"/>
          <w:caps w:val="0"/>
          <w:smallCaps w:val="0"/>
          <w:noProof w:val="0"/>
          <w:color w:val="000000" w:themeColor="text1" w:themeTint="FF" w:themeShade="FF"/>
          <w:sz w:val="25"/>
          <w:szCs w:val="25"/>
          <w:lang w:val="en-IE"/>
        </w:rPr>
      </w:pPr>
      <w:hyperlink r:id="Rba0b7c806b2d4792">
        <w:r w:rsidRPr="26C06118" w:rsidR="4C05CC2B">
          <w:rPr>
            <w:rStyle w:val="Hyperlink"/>
            <w:b w:val="1"/>
            <w:bCs w:val="1"/>
            <w:i w:val="0"/>
            <w:iCs w:val="0"/>
            <w:caps w:val="0"/>
            <w:smallCaps w:val="0"/>
            <w:strike w:val="0"/>
            <w:dstrike w:val="0"/>
            <w:noProof w:val="0"/>
            <w:lang w:val="en-US"/>
          </w:rPr>
          <w:t>Pre-Marketing Your Exhibition Activity</w:t>
        </w:r>
      </w:hyperlink>
      <w:r w:rsidRPr="26C06118" w:rsidR="4C05CC2B">
        <w:rPr>
          <w:rFonts w:ascii="Calibri" w:hAnsi="Calibri" w:eastAsia="Calibri" w:cs="Calibri"/>
          <w:b w:val="0"/>
          <w:bCs w:val="0"/>
          <w:i w:val="0"/>
          <w:iCs w:val="0"/>
          <w:caps w:val="0"/>
          <w:smallCaps w:val="0"/>
          <w:noProof w:val="0"/>
          <w:color w:val="000000" w:themeColor="text1" w:themeTint="FF" w:themeShade="FF"/>
          <w:sz w:val="25"/>
          <w:szCs w:val="25"/>
          <w:lang w:val="en-US"/>
        </w:rPr>
        <w:t>  </w:t>
      </w:r>
    </w:p>
    <w:p w:rsidR="4C05CC2B" w:rsidP="26C06118" w:rsidRDefault="4C05CC2B" w14:paraId="4497F604" w14:textId="5799EE3E">
      <w:pPr>
        <w:spacing w:after="160"/>
        <w:ind w:firstLine="720"/>
        <w:jc w:val="both"/>
        <w:rPr>
          <w:rFonts w:ascii="Calibri" w:hAnsi="Calibri" w:eastAsia="Calibri" w:cs="Calibri"/>
          <w:b w:val="0"/>
          <w:bCs w:val="0"/>
          <w:i w:val="0"/>
          <w:iCs w:val="0"/>
          <w:caps w:val="0"/>
          <w:smallCaps w:val="0"/>
          <w:noProof w:val="0"/>
          <w:color w:val="000000" w:themeColor="text1" w:themeTint="FF" w:themeShade="FF"/>
          <w:sz w:val="25"/>
          <w:szCs w:val="25"/>
          <w:lang w:val="en-IE"/>
        </w:rPr>
      </w:pPr>
      <w:hyperlink r:id="Rd9c857b60f4c4e45">
        <w:r w:rsidRPr="26C06118" w:rsidR="4C05CC2B">
          <w:rPr>
            <w:rStyle w:val="Hyperlink"/>
            <w:b w:val="1"/>
            <w:bCs w:val="1"/>
            <w:i w:val="0"/>
            <w:iCs w:val="0"/>
            <w:caps w:val="0"/>
            <w:smallCaps w:val="0"/>
            <w:strike w:val="0"/>
            <w:dstrike w:val="0"/>
            <w:noProof w:val="0"/>
            <w:lang w:val="en-US"/>
          </w:rPr>
          <w:t>Collecting Your Visitor Data</w:t>
        </w:r>
      </w:hyperlink>
      <w:r w:rsidRPr="26C06118" w:rsidR="4C05CC2B">
        <w:rPr>
          <w:rFonts w:ascii="Calibri" w:hAnsi="Calibri" w:eastAsia="Calibri" w:cs="Calibri"/>
          <w:b w:val="0"/>
          <w:bCs w:val="0"/>
          <w:i w:val="0"/>
          <w:iCs w:val="0"/>
          <w:caps w:val="0"/>
          <w:smallCaps w:val="0"/>
          <w:noProof w:val="0"/>
          <w:color w:val="000000" w:themeColor="text1" w:themeTint="FF" w:themeShade="FF"/>
          <w:sz w:val="25"/>
          <w:szCs w:val="25"/>
          <w:lang w:val="en-US"/>
        </w:rPr>
        <w:t>  </w:t>
      </w:r>
    </w:p>
    <w:p w:rsidR="4C05CC2B" w:rsidP="26C06118" w:rsidRDefault="4C05CC2B" w14:paraId="7BF8FF40" w14:textId="74C13255">
      <w:pPr>
        <w:spacing w:after="160"/>
        <w:ind w:firstLine="720"/>
        <w:jc w:val="both"/>
        <w:rPr>
          <w:rFonts w:ascii="Calibri" w:hAnsi="Calibri" w:eastAsia="Calibri" w:cs="Calibri"/>
          <w:b w:val="0"/>
          <w:bCs w:val="0"/>
          <w:i w:val="0"/>
          <w:iCs w:val="0"/>
          <w:caps w:val="0"/>
          <w:smallCaps w:val="0"/>
          <w:noProof w:val="0"/>
          <w:color w:val="000000" w:themeColor="text1" w:themeTint="FF" w:themeShade="FF"/>
          <w:sz w:val="25"/>
          <w:szCs w:val="25"/>
          <w:lang w:val="en-IE"/>
        </w:rPr>
      </w:pPr>
      <w:hyperlink r:id="R8eaac17c3ce641be">
        <w:r w:rsidRPr="26C06118" w:rsidR="4C05CC2B">
          <w:rPr>
            <w:rStyle w:val="Hyperlink"/>
            <w:b w:val="1"/>
            <w:bCs w:val="1"/>
            <w:i w:val="0"/>
            <w:iCs w:val="0"/>
            <w:caps w:val="0"/>
            <w:smallCaps w:val="0"/>
            <w:strike w:val="0"/>
            <w:dstrike w:val="0"/>
            <w:noProof w:val="0"/>
            <w:lang w:val="en-US"/>
          </w:rPr>
          <w:t>Prospecting &amp; Exhibition Follow Up</w:t>
        </w:r>
      </w:hyperlink>
      <w:r w:rsidRPr="26C06118" w:rsidR="4C05CC2B">
        <w:rPr>
          <w:rFonts w:ascii="Calibri" w:hAnsi="Calibri" w:eastAsia="Calibri" w:cs="Calibri"/>
          <w:b w:val="0"/>
          <w:bCs w:val="0"/>
          <w:i w:val="0"/>
          <w:iCs w:val="0"/>
          <w:caps w:val="0"/>
          <w:smallCaps w:val="0"/>
          <w:noProof w:val="0"/>
          <w:color w:val="000000" w:themeColor="text1" w:themeTint="FF" w:themeShade="FF"/>
          <w:sz w:val="25"/>
          <w:szCs w:val="25"/>
          <w:lang w:val="en-US"/>
        </w:rPr>
        <w:t>  </w:t>
      </w:r>
    </w:p>
    <w:p w:rsidR="26C06118" w:rsidP="26C06118" w:rsidRDefault="26C06118" w14:paraId="1851A294" w14:textId="1ACADC53">
      <w:pPr>
        <w:ind w:left="720"/>
      </w:pPr>
    </w:p>
    <w:p w:rsidR="00D86B83" w:rsidRDefault="003859F0" w14:paraId="23CA6F10" w14:textId="53E36420">
      <w:r w:rsidRPr="26C06118" w:rsidR="3CAFF8AB">
        <w:rPr>
          <w:b w:val="1"/>
          <w:bCs w:val="1"/>
          <w:u w:val="single"/>
        </w:rPr>
        <w:t>Remember</w:t>
      </w:r>
      <w:r w:rsidR="3CAFF8AB">
        <w:rPr/>
        <w:t>: An exhibition is different than any other sales or marketing activity. Please be sure to discuss your objectives and how to achieve them with your team and be sure to that everyone watched the training videos.</w:t>
      </w:r>
    </w:p>
    <w:p w:rsidR="003859F0" w:rsidP="26C06118" w:rsidRDefault="003859F0" w14:paraId="798BADB9" w14:textId="31E767E3">
      <w:pPr>
        <w:pStyle w:val="Normal"/>
      </w:pPr>
    </w:p>
    <w:sectPr w:rsidR="003859F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3C8E"/>
    <w:multiLevelType w:val="multilevel"/>
    <w:tmpl w:val="A7C6C6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25B84AEC"/>
    <w:multiLevelType w:val="multilevel"/>
    <w:tmpl w:val="E95E81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2FE05F06"/>
    <w:multiLevelType w:val="multilevel"/>
    <w:tmpl w:val="6F56D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74186023">
    <w:abstractNumId w:val="1"/>
  </w:num>
  <w:num w:numId="2" w16cid:durableId="1371491580">
    <w:abstractNumId w:val="0"/>
  </w:num>
  <w:num w:numId="3" w16cid:durableId="1023365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774"/>
    <w:rsid w:val="00324503"/>
    <w:rsid w:val="003859F0"/>
    <w:rsid w:val="00AA6774"/>
    <w:rsid w:val="00D86B83"/>
    <w:rsid w:val="00E3095E"/>
    <w:rsid w:val="1CC0511A"/>
    <w:rsid w:val="242DF8C2"/>
    <w:rsid w:val="26C06118"/>
    <w:rsid w:val="350FCED5"/>
    <w:rsid w:val="398CFE84"/>
    <w:rsid w:val="3CAFF8AB"/>
    <w:rsid w:val="3F74B941"/>
    <w:rsid w:val="4C05CC2B"/>
    <w:rsid w:val="52935827"/>
    <w:rsid w:val="5FED5D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35CF"/>
  <w15:chartTrackingRefBased/>
  <w15:docId w15:val="{23449E52-9D6A-49B9-84DD-2BE53E83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A677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77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77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A677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A677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A677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A677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A677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A677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A677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A677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A6774"/>
    <w:rPr>
      <w:rFonts w:eastAsiaTheme="majorEastAsia" w:cstheme="majorBidi"/>
      <w:color w:val="272727" w:themeColor="text1" w:themeTint="D8"/>
    </w:rPr>
  </w:style>
  <w:style w:type="paragraph" w:styleId="Title">
    <w:name w:val="Title"/>
    <w:basedOn w:val="Normal"/>
    <w:next w:val="Normal"/>
    <w:link w:val="TitleChar"/>
    <w:uiPriority w:val="10"/>
    <w:qFormat/>
    <w:rsid w:val="00AA677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A677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A677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A6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774"/>
    <w:pPr>
      <w:spacing w:before="160"/>
      <w:jc w:val="center"/>
    </w:pPr>
    <w:rPr>
      <w:i/>
      <w:iCs/>
      <w:color w:val="404040" w:themeColor="text1" w:themeTint="BF"/>
    </w:rPr>
  </w:style>
  <w:style w:type="character" w:styleId="QuoteChar" w:customStyle="1">
    <w:name w:val="Quote Char"/>
    <w:basedOn w:val="DefaultParagraphFont"/>
    <w:link w:val="Quote"/>
    <w:uiPriority w:val="29"/>
    <w:rsid w:val="00AA6774"/>
    <w:rPr>
      <w:i/>
      <w:iCs/>
      <w:color w:val="404040" w:themeColor="text1" w:themeTint="BF"/>
    </w:rPr>
  </w:style>
  <w:style w:type="paragraph" w:styleId="ListParagraph">
    <w:name w:val="List Paragraph"/>
    <w:basedOn w:val="Normal"/>
    <w:uiPriority w:val="34"/>
    <w:qFormat/>
    <w:rsid w:val="00AA6774"/>
    <w:pPr>
      <w:ind w:left="720"/>
      <w:contextualSpacing/>
    </w:pPr>
  </w:style>
  <w:style w:type="character" w:styleId="IntenseEmphasis">
    <w:name w:val="Intense Emphasis"/>
    <w:basedOn w:val="DefaultParagraphFont"/>
    <w:uiPriority w:val="21"/>
    <w:qFormat/>
    <w:rsid w:val="00AA6774"/>
    <w:rPr>
      <w:i/>
      <w:iCs/>
      <w:color w:val="0F4761" w:themeColor="accent1" w:themeShade="BF"/>
    </w:rPr>
  </w:style>
  <w:style w:type="paragraph" w:styleId="IntenseQuote">
    <w:name w:val="Intense Quote"/>
    <w:basedOn w:val="Normal"/>
    <w:next w:val="Normal"/>
    <w:link w:val="IntenseQuoteChar"/>
    <w:uiPriority w:val="30"/>
    <w:qFormat/>
    <w:rsid w:val="00AA677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A6774"/>
    <w:rPr>
      <w:i/>
      <w:iCs/>
      <w:color w:val="0F4761" w:themeColor="accent1" w:themeShade="BF"/>
    </w:rPr>
  </w:style>
  <w:style w:type="character" w:styleId="IntenseReference">
    <w:name w:val="Intense Reference"/>
    <w:basedOn w:val="DefaultParagraphFont"/>
    <w:uiPriority w:val="32"/>
    <w:qFormat/>
    <w:rsid w:val="00AA6774"/>
    <w:rPr>
      <w:b/>
      <w:bCs/>
      <w:smallCaps/>
      <w:color w:val="0F4761" w:themeColor="accent1" w:themeShade="BF"/>
      <w:spacing w:val="5"/>
    </w:rPr>
  </w:style>
  <w:style w:type="character" w:styleId="Hyperlink">
    <w:name w:val="Hyperlink"/>
    <w:basedOn w:val="DefaultParagraphFont"/>
    <w:uiPriority w:val="99"/>
    <w:unhideWhenUsed/>
    <w:rsid w:val="00AA6774"/>
    <w:rPr>
      <w:color w:val="467886" w:themeColor="hyperlink"/>
      <w:u w:val="single"/>
    </w:rPr>
  </w:style>
  <w:style w:type="character" w:styleId="UnresolvedMention">
    <w:name w:val="Unresolved Mention"/>
    <w:basedOn w:val="DefaultParagraphFont"/>
    <w:uiPriority w:val="99"/>
    <w:semiHidden/>
    <w:unhideWhenUsed/>
    <w:rsid w:val="00AA6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facetime.org.uk/videos" TargetMode="External"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hyperlink" Target="https://www.youtube.com/watch?v=pNW3MiYzS9A&amp;t=4s" TargetMode="External" Id="Rdf55724b97574465" /><Relationship Type="http://schemas.openxmlformats.org/officeDocument/2006/relationships/hyperlink" Target="https://youtu.be/3bns_MH065U?si=YbWnKVRc6aePaFvj" TargetMode="External" Id="Rba0b7c806b2d4792" /><Relationship Type="http://schemas.openxmlformats.org/officeDocument/2006/relationships/hyperlink" Target="https://youtu.be/3mDmVmp00A4?si=lNrdNjXag-_A2mS_" TargetMode="External" Id="Rd9c857b60f4c4e45" /><Relationship Type="http://schemas.openxmlformats.org/officeDocument/2006/relationships/hyperlink" Target="https://youtu.be/GSN9ycQN0BM?si=mUUW_By2SurZ9l7I" TargetMode="External" Id="R8eaac17c3ce641be" /><Relationship Type="http://schemas.openxmlformats.org/officeDocument/2006/relationships/hyperlink" Target="https://idealhome.ie/" TargetMode="External" Id="R7e7df9ee507c46c3" /><Relationship Type="http://schemas.openxmlformats.org/officeDocument/2006/relationships/hyperlink" Target="https://idealhome.ie/" TargetMode="External" Id="R653ef389deeb445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F7576C48E2B45B935B6C21A17AFD2" ma:contentTypeVersion="13" ma:contentTypeDescription="Create a new document." ma:contentTypeScope="" ma:versionID="dcc489824ea46ff8259456c10ae5d24e">
  <xsd:schema xmlns:xsd="http://www.w3.org/2001/XMLSchema" xmlns:xs="http://www.w3.org/2001/XMLSchema" xmlns:p="http://schemas.microsoft.com/office/2006/metadata/properties" xmlns:ns2="3caa1f1b-51a8-4e4a-9d6d-66d492caa3bf" xmlns:ns3="464974dc-1ce5-4cf9-93ba-6b82a90e39ca" targetNamespace="http://schemas.microsoft.com/office/2006/metadata/properties" ma:root="true" ma:fieldsID="2e9a64128a08fbf1eb9683cf0c88b3dc" ns2:_="" ns3:_="">
    <xsd:import namespace="3caa1f1b-51a8-4e4a-9d6d-66d492caa3bf"/>
    <xsd:import namespace="464974dc-1ce5-4cf9-93ba-6b82a90e39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1f1b-51a8-4e4a-9d6d-66d492caa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03cc29-e579-406d-8800-5c46fe604c5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974dc-1ce5-4cf9-93ba-6b82a90e39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22d97b4-1944-42e4-ba61-f8a83488fb51}" ma:internalName="TaxCatchAll" ma:showField="CatchAllData" ma:web="464974dc-1ce5-4cf9-93ba-6b82a90e3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aa1f1b-51a8-4e4a-9d6d-66d492caa3bf">
      <Terms xmlns="http://schemas.microsoft.com/office/infopath/2007/PartnerControls"/>
    </lcf76f155ced4ddcb4097134ff3c332f>
    <TaxCatchAll xmlns="464974dc-1ce5-4cf9-93ba-6b82a90e39ca" xsi:nil="true"/>
  </documentManagement>
</p:properties>
</file>

<file path=customXml/itemProps1.xml><?xml version="1.0" encoding="utf-8"?>
<ds:datastoreItem xmlns:ds="http://schemas.openxmlformats.org/officeDocument/2006/customXml" ds:itemID="{FF8250E0-6499-4282-9B7D-7916E7CC8D7E}"/>
</file>

<file path=customXml/itemProps2.xml><?xml version="1.0" encoding="utf-8"?>
<ds:datastoreItem xmlns:ds="http://schemas.openxmlformats.org/officeDocument/2006/customXml" ds:itemID="{7CE717F0-9F57-4401-951B-936B1791AC50}"/>
</file>

<file path=customXml/itemProps3.xml><?xml version="1.0" encoding="utf-8"?>
<ds:datastoreItem xmlns:ds="http://schemas.openxmlformats.org/officeDocument/2006/customXml" ds:itemID="{44C7E5B8-1087-4BA2-825E-EBFFD46DCB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Sean Lemass</dc:creator>
  <keywords/>
  <dc:description/>
  <lastModifiedBy>Joeleen Ireland</lastModifiedBy>
  <revision>4</revision>
  <dcterms:created xsi:type="dcterms:W3CDTF">2026-09-02T10:37:00.0000000Z</dcterms:created>
  <dcterms:modified xsi:type="dcterms:W3CDTF">2026-09-07T15:57:40.7852755Z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0x0101002B1F7576C48E2B45B935B6C21A17AFD2</vt:lpwstr>
  </property>
  <property fmtid="{D5CDD505-2E9C-101B-9397-08002B2CF9AE}" pid="3" name="MediaServiceImageTags">
    <vt:lpwstr/>
  </property>
</Properties>
</file>